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D0FC" w14:textId="0A07B195" w:rsidR="000E2DCA" w:rsidRPr="006B1B9F" w:rsidRDefault="006B1B9F" w:rsidP="006B1B9F">
      <w:pPr>
        <w:jc w:val="center"/>
        <w:rPr>
          <w:sz w:val="20"/>
          <w:szCs w:val="20"/>
        </w:rPr>
      </w:pPr>
      <w:r w:rsidRPr="006B1B9F">
        <w:rPr>
          <w:sz w:val="20"/>
          <w:szCs w:val="20"/>
        </w:rPr>
        <w:t>Saint Gregory’s PTFA</w:t>
      </w:r>
    </w:p>
    <w:p w14:paraId="64346589" w14:textId="492832C1" w:rsidR="006B1B9F" w:rsidRPr="006B1B9F" w:rsidRDefault="006B1B9F">
      <w:pPr>
        <w:rPr>
          <w:sz w:val="20"/>
          <w:szCs w:val="20"/>
        </w:rPr>
      </w:pPr>
    </w:p>
    <w:p w14:paraId="4DBEF358" w14:textId="1A8956B9" w:rsidR="00905E48" w:rsidRDefault="006B1B9F" w:rsidP="006B1B9F">
      <w:pPr>
        <w:jc w:val="center"/>
        <w:rPr>
          <w:b/>
          <w:bCs/>
          <w:sz w:val="20"/>
          <w:szCs w:val="20"/>
        </w:rPr>
      </w:pPr>
      <w:r w:rsidRPr="006B1B9F">
        <w:rPr>
          <w:b/>
          <w:bCs/>
          <w:sz w:val="20"/>
          <w:szCs w:val="20"/>
        </w:rPr>
        <w:t xml:space="preserve">Role of the </w:t>
      </w:r>
      <w:r w:rsidR="001D59A9">
        <w:rPr>
          <w:b/>
          <w:bCs/>
          <w:sz w:val="20"/>
          <w:szCs w:val="20"/>
        </w:rPr>
        <w:t>Events</w:t>
      </w:r>
      <w:r w:rsidR="00905E48">
        <w:rPr>
          <w:b/>
          <w:bCs/>
          <w:sz w:val="20"/>
          <w:szCs w:val="20"/>
        </w:rPr>
        <w:t xml:space="preserve"> Co-ordinator </w:t>
      </w:r>
    </w:p>
    <w:p w14:paraId="262FE4DD" w14:textId="531C3CD1" w:rsidR="006B1B9F" w:rsidRPr="006B1B9F" w:rsidRDefault="00905E48" w:rsidP="006B1B9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(Ordinary Committee Member)</w:t>
      </w:r>
    </w:p>
    <w:p w14:paraId="075811D9" w14:textId="77777777" w:rsidR="006B1B9F" w:rsidRPr="006B1B9F" w:rsidRDefault="006B1B9F">
      <w:pPr>
        <w:rPr>
          <w:sz w:val="20"/>
          <w:szCs w:val="20"/>
        </w:rPr>
      </w:pPr>
    </w:p>
    <w:p w14:paraId="17FF70F0" w14:textId="7D55FBA8" w:rsidR="006B1B9F" w:rsidRDefault="006B1B9F">
      <w:pPr>
        <w:rPr>
          <w:sz w:val="20"/>
          <w:szCs w:val="20"/>
        </w:rPr>
      </w:pPr>
    </w:p>
    <w:p w14:paraId="66A46526" w14:textId="67969D17" w:rsidR="00905E48" w:rsidRDefault="00905E48" w:rsidP="00905E48">
      <w:pPr>
        <w:rPr>
          <w:sz w:val="20"/>
          <w:szCs w:val="20"/>
        </w:rPr>
      </w:pPr>
      <w:r w:rsidRPr="00905E48">
        <w:rPr>
          <w:sz w:val="20"/>
          <w:szCs w:val="20"/>
        </w:rPr>
        <w:t>The committee is made up of Officers and Ordinary committee members. The Officer roles are</w:t>
      </w:r>
      <w:r>
        <w:rPr>
          <w:sz w:val="20"/>
          <w:szCs w:val="20"/>
        </w:rPr>
        <w:t xml:space="preserve"> </w:t>
      </w:r>
      <w:r w:rsidRPr="00905E48">
        <w:rPr>
          <w:sz w:val="20"/>
          <w:szCs w:val="20"/>
        </w:rPr>
        <w:t xml:space="preserve">usually the Chair, Treasurer and Secretary. </w:t>
      </w:r>
      <w:r>
        <w:rPr>
          <w:sz w:val="20"/>
          <w:szCs w:val="20"/>
        </w:rPr>
        <w:t xml:space="preserve">The role of </w:t>
      </w:r>
      <w:r w:rsidR="001D3F40">
        <w:rPr>
          <w:sz w:val="20"/>
          <w:szCs w:val="20"/>
        </w:rPr>
        <w:t>Events</w:t>
      </w:r>
      <w:r>
        <w:rPr>
          <w:sz w:val="20"/>
          <w:szCs w:val="20"/>
        </w:rPr>
        <w:t xml:space="preserve"> Co-ordinator is an </w:t>
      </w:r>
      <w:r w:rsidRPr="00905E48">
        <w:rPr>
          <w:sz w:val="20"/>
          <w:szCs w:val="20"/>
        </w:rPr>
        <w:t>elected</w:t>
      </w:r>
      <w:r>
        <w:rPr>
          <w:sz w:val="20"/>
          <w:szCs w:val="20"/>
        </w:rPr>
        <w:t xml:space="preserve"> member role</w:t>
      </w:r>
      <w:r w:rsidRPr="00905E48">
        <w:rPr>
          <w:sz w:val="20"/>
          <w:szCs w:val="20"/>
        </w:rPr>
        <w:t xml:space="preserve"> to the committee a</w:t>
      </w:r>
      <w:r>
        <w:rPr>
          <w:sz w:val="20"/>
          <w:szCs w:val="20"/>
        </w:rPr>
        <w:t xml:space="preserve">nd defined as an </w:t>
      </w:r>
      <w:r w:rsidRPr="00905E48">
        <w:rPr>
          <w:sz w:val="20"/>
          <w:szCs w:val="20"/>
        </w:rPr>
        <w:t>Ordinary Committee member</w:t>
      </w:r>
      <w:r>
        <w:rPr>
          <w:sz w:val="20"/>
          <w:szCs w:val="20"/>
        </w:rPr>
        <w:t xml:space="preserve"> with voting rights and legal responsibility for the control of the Association.</w:t>
      </w:r>
    </w:p>
    <w:p w14:paraId="047E3CB8" w14:textId="77777777" w:rsidR="00905E48" w:rsidRPr="006B1B9F" w:rsidRDefault="00905E48">
      <w:pPr>
        <w:rPr>
          <w:sz w:val="20"/>
          <w:szCs w:val="20"/>
        </w:rPr>
      </w:pPr>
    </w:p>
    <w:p w14:paraId="0FE7981B" w14:textId="77777777" w:rsidR="006B1B9F" w:rsidRPr="006B1B9F" w:rsidRDefault="006B1B9F" w:rsidP="006B1B9F">
      <w:pPr>
        <w:rPr>
          <w:b/>
          <w:bCs/>
          <w:sz w:val="20"/>
          <w:szCs w:val="20"/>
        </w:rPr>
      </w:pPr>
      <w:r w:rsidRPr="006B1B9F">
        <w:rPr>
          <w:b/>
          <w:bCs/>
          <w:sz w:val="20"/>
          <w:szCs w:val="20"/>
        </w:rPr>
        <w:t>Main purpose of the role</w:t>
      </w:r>
    </w:p>
    <w:p w14:paraId="2E50D6FB" w14:textId="316EAE2B" w:rsidR="001D59A9" w:rsidRPr="001D59A9" w:rsidRDefault="001D59A9" w:rsidP="001D59A9">
      <w:pPr>
        <w:rPr>
          <w:sz w:val="20"/>
          <w:szCs w:val="20"/>
        </w:rPr>
      </w:pPr>
      <w:r w:rsidRPr="001D59A9">
        <w:rPr>
          <w:sz w:val="20"/>
          <w:szCs w:val="20"/>
        </w:rPr>
        <w:t>The organisation of fundraising events will be key to the success of the PT</w:t>
      </w:r>
      <w:r>
        <w:rPr>
          <w:sz w:val="20"/>
          <w:szCs w:val="20"/>
        </w:rPr>
        <w:t>F</w:t>
      </w:r>
      <w:r w:rsidRPr="001D59A9">
        <w:rPr>
          <w:sz w:val="20"/>
          <w:szCs w:val="20"/>
        </w:rPr>
        <w:t>A and the responsibility for the organisation and running of such events will have to be shared across the committee. However</w:t>
      </w:r>
      <w:r>
        <w:rPr>
          <w:sz w:val="20"/>
          <w:szCs w:val="20"/>
        </w:rPr>
        <w:t>,</w:t>
      </w:r>
      <w:r w:rsidRPr="001D59A9">
        <w:rPr>
          <w:sz w:val="20"/>
          <w:szCs w:val="20"/>
        </w:rPr>
        <w:t xml:space="preserve"> the role of the events coordinator is to support the organisation of each event. It is not the sole responsibility of the events coordinator to organise every event.</w:t>
      </w:r>
    </w:p>
    <w:p w14:paraId="29DB6A3C" w14:textId="77777777" w:rsidR="004D69B9" w:rsidRPr="006B1B9F" w:rsidRDefault="004D69B9" w:rsidP="004D69B9">
      <w:pPr>
        <w:rPr>
          <w:b/>
          <w:bCs/>
          <w:sz w:val="20"/>
          <w:szCs w:val="20"/>
        </w:rPr>
      </w:pPr>
    </w:p>
    <w:p w14:paraId="0726C7BA" w14:textId="6F8E0909" w:rsidR="006B1B9F" w:rsidRPr="006B1B9F" w:rsidRDefault="006B1B9F" w:rsidP="006B1B9F">
      <w:pPr>
        <w:rPr>
          <w:b/>
          <w:bCs/>
          <w:sz w:val="20"/>
          <w:szCs w:val="20"/>
        </w:rPr>
      </w:pPr>
      <w:r w:rsidRPr="006B1B9F">
        <w:rPr>
          <w:b/>
          <w:bCs/>
          <w:sz w:val="20"/>
          <w:szCs w:val="20"/>
        </w:rPr>
        <w:t>Duties and key responsibilities</w:t>
      </w:r>
    </w:p>
    <w:p w14:paraId="0557D695" w14:textId="326607A9" w:rsidR="001D59A9" w:rsidRPr="001D59A9" w:rsidRDefault="001D59A9" w:rsidP="001D59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59A9">
        <w:rPr>
          <w:sz w:val="20"/>
          <w:szCs w:val="20"/>
        </w:rPr>
        <w:t>Support organisers with planning of event including discussions with school</w:t>
      </w:r>
      <w:r w:rsidRPr="001D59A9">
        <w:rPr>
          <w:sz w:val="20"/>
          <w:szCs w:val="20"/>
        </w:rPr>
        <w:t xml:space="preserve"> or committee</w:t>
      </w:r>
    </w:p>
    <w:p w14:paraId="7BCD69C4" w14:textId="77777777" w:rsidR="001D59A9" w:rsidRPr="001D59A9" w:rsidRDefault="001D59A9" w:rsidP="001D59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59A9">
        <w:rPr>
          <w:sz w:val="20"/>
          <w:szCs w:val="20"/>
        </w:rPr>
        <w:t>Where required arrange or coordinate the running of events</w:t>
      </w:r>
    </w:p>
    <w:p w14:paraId="1DF50548" w14:textId="77777777" w:rsidR="001D59A9" w:rsidRPr="001D59A9" w:rsidRDefault="001D59A9" w:rsidP="001D59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59A9">
        <w:rPr>
          <w:sz w:val="20"/>
          <w:szCs w:val="20"/>
        </w:rPr>
        <w:t>Liaise with volunteers as required</w:t>
      </w:r>
    </w:p>
    <w:p w14:paraId="3B1818A5" w14:textId="77777777" w:rsidR="001D59A9" w:rsidRPr="001D59A9" w:rsidRDefault="001D59A9" w:rsidP="001D59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59A9">
        <w:rPr>
          <w:sz w:val="20"/>
          <w:szCs w:val="20"/>
        </w:rPr>
        <w:t>Liaise with Treasurer and school business manager</w:t>
      </w:r>
    </w:p>
    <w:p w14:paraId="4878E688" w14:textId="5F9F9500" w:rsidR="001D59A9" w:rsidRPr="001D59A9" w:rsidRDefault="001D59A9" w:rsidP="001D59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59A9">
        <w:rPr>
          <w:sz w:val="20"/>
          <w:szCs w:val="20"/>
        </w:rPr>
        <w:t xml:space="preserve">Coordinate with catering </w:t>
      </w:r>
      <w:r w:rsidRPr="001D59A9">
        <w:rPr>
          <w:sz w:val="20"/>
          <w:szCs w:val="20"/>
        </w:rPr>
        <w:t>teams if required</w:t>
      </w:r>
    </w:p>
    <w:p w14:paraId="4852CAD3" w14:textId="77777777" w:rsidR="001D59A9" w:rsidRPr="001D59A9" w:rsidRDefault="001D59A9" w:rsidP="001D59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59A9">
        <w:rPr>
          <w:sz w:val="20"/>
          <w:szCs w:val="20"/>
        </w:rPr>
        <w:t xml:space="preserve">Make meeting </w:t>
      </w:r>
      <w:r w:rsidRPr="001D59A9">
        <w:rPr>
          <w:sz w:val="20"/>
          <w:szCs w:val="20"/>
        </w:rPr>
        <w:t>and</w:t>
      </w:r>
      <w:r w:rsidRPr="001D59A9">
        <w:rPr>
          <w:sz w:val="20"/>
          <w:szCs w:val="20"/>
        </w:rPr>
        <w:t xml:space="preserve"> event arrangements as required</w:t>
      </w:r>
    </w:p>
    <w:p w14:paraId="113EB415" w14:textId="51B62A1F" w:rsidR="001D59A9" w:rsidRPr="001D59A9" w:rsidRDefault="001D59A9" w:rsidP="001D59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59A9">
        <w:rPr>
          <w:sz w:val="20"/>
          <w:szCs w:val="20"/>
        </w:rPr>
        <w:t>Liaise with</w:t>
      </w:r>
      <w:r w:rsidRPr="001D59A9">
        <w:rPr>
          <w:sz w:val="20"/>
          <w:szCs w:val="20"/>
        </w:rPr>
        <w:t xml:space="preserve"> the</w:t>
      </w:r>
      <w:r w:rsidRPr="001D59A9">
        <w:rPr>
          <w:sz w:val="20"/>
          <w:szCs w:val="20"/>
        </w:rPr>
        <w:t xml:space="preserve"> </w:t>
      </w:r>
      <w:r w:rsidRPr="001D59A9">
        <w:rPr>
          <w:sz w:val="20"/>
          <w:szCs w:val="20"/>
        </w:rPr>
        <w:t>school’s leadership team</w:t>
      </w:r>
      <w:r w:rsidRPr="001D59A9">
        <w:rPr>
          <w:sz w:val="20"/>
          <w:szCs w:val="20"/>
        </w:rPr>
        <w:t xml:space="preserve"> in relation to what events are being held</w:t>
      </w:r>
      <w:r w:rsidRPr="001D59A9">
        <w:rPr>
          <w:sz w:val="20"/>
          <w:szCs w:val="20"/>
        </w:rPr>
        <w:t xml:space="preserve"> and agreeing dates</w:t>
      </w:r>
    </w:p>
    <w:p w14:paraId="0F2F3F06" w14:textId="106F19D5" w:rsidR="001D59A9" w:rsidRPr="001D59A9" w:rsidRDefault="001D59A9" w:rsidP="001D59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59A9">
        <w:rPr>
          <w:sz w:val="20"/>
          <w:szCs w:val="20"/>
        </w:rPr>
        <w:t>Follow up feedback on events</w:t>
      </w:r>
    </w:p>
    <w:p w14:paraId="74AF7A4E" w14:textId="77777777" w:rsidR="006B1B9F" w:rsidRPr="006B1B9F" w:rsidRDefault="006B1B9F" w:rsidP="006B1B9F">
      <w:pPr>
        <w:rPr>
          <w:sz w:val="20"/>
          <w:szCs w:val="20"/>
        </w:rPr>
      </w:pPr>
    </w:p>
    <w:p w14:paraId="4928C707" w14:textId="7E46942D" w:rsidR="006B1B9F" w:rsidRPr="006B1B9F" w:rsidRDefault="006B1B9F" w:rsidP="006B1B9F">
      <w:pPr>
        <w:rPr>
          <w:sz w:val="20"/>
          <w:szCs w:val="20"/>
        </w:rPr>
      </w:pPr>
      <w:r w:rsidRPr="006B1B9F">
        <w:rPr>
          <w:sz w:val="20"/>
          <w:szCs w:val="20"/>
        </w:rPr>
        <w:t>Reviewed: September 2021</w:t>
      </w:r>
    </w:p>
    <w:sectPr w:rsidR="006B1B9F" w:rsidRPr="006B1B9F" w:rsidSect="00BC30E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079"/>
    <w:multiLevelType w:val="hybridMultilevel"/>
    <w:tmpl w:val="13B2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34E"/>
    <w:multiLevelType w:val="hybridMultilevel"/>
    <w:tmpl w:val="D462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760E"/>
    <w:multiLevelType w:val="hybridMultilevel"/>
    <w:tmpl w:val="8C44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02D1"/>
    <w:multiLevelType w:val="hybridMultilevel"/>
    <w:tmpl w:val="9776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54CBB"/>
    <w:multiLevelType w:val="hybridMultilevel"/>
    <w:tmpl w:val="B976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9F"/>
    <w:rsid w:val="00030C7A"/>
    <w:rsid w:val="001D3F40"/>
    <w:rsid w:val="001D59A9"/>
    <w:rsid w:val="00297B45"/>
    <w:rsid w:val="004D69B9"/>
    <w:rsid w:val="0050676C"/>
    <w:rsid w:val="005C716A"/>
    <w:rsid w:val="006B1B9F"/>
    <w:rsid w:val="00761147"/>
    <w:rsid w:val="00905E48"/>
    <w:rsid w:val="00BC30E4"/>
    <w:rsid w:val="00CA46B2"/>
    <w:rsid w:val="00E619BA"/>
    <w:rsid w:val="00EF384E"/>
    <w:rsid w:val="00F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53BAA"/>
  <w14:defaultImageDpi w14:val="32767"/>
  <w15:chartTrackingRefBased/>
  <w15:docId w15:val="{D3AE228B-258F-0844-B02A-A205FCD3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2021-09-29T11:08:00Z</dcterms:created>
  <dcterms:modified xsi:type="dcterms:W3CDTF">2021-09-29T11:12:00Z</dcterms:modified>
</cp:coreProperties>
</file>